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5AD4" w14:textId="77777777" w:rsidR="00584179" w:rsidRDefault="00584179" w:rsidP="00584179">
      <w:r w:rsidRPr="00584179">
        <w:rPr>
          <w:rFonts w:cs="Mangal"/>
          <w:b/>
          <w:bCs/>
          <w:sz w:val="24"/>
          <w:szCs w:val="24"/>
          <w:cs/>
          <w:lang w:bidi="hi-IN"/>
        </w:rPr>
        <w:t>अग्रवाल कॉलेज बल्लभगढ़ के गणित विभाग द्वारा  छात्रों के लिए करियर काउंसलिंग सत्र का आयोजन</w:t>
      </w:r>
      <w:r w:rsidRPr="00584179">
        <w:rPr>
          <w:rFonts w:cs="Mangal"/>
          <w:sz w:val="24"/>
          <w:szCs w:val="24"/>
          <w:cs/>
          <w:lang w:bidi="hi-IN"/>
        </w:rPr>
        <w:t xml:space="preserve"> </w:t>
      </w:r>
      <w:r>
        <w:rPr>
          <w:rFonts w:cs="Mangal"/>
          <w:cs/>
          <w:lang w:bidi="hi-IN"/>
        </w:rPr>
        <w:t xml:space="preserve">। </w:t>
      </w:r>
    </w:p>
    <w:p w14:paraId="45E167EF" w14:textId="77777777" w:rsidR="00584179" w:rsidRDefault="00584179" w:rsidP="0070766A">
      <w:pPr>
        <w:jc w:val="both"/>
      </w:pPr>
      <w:r>
        <w:rPr>
          <w:rFonts w:cs="Mangal"/>
          <w:cs/>
          <w:lang w:bidi="hi-IN"/>
        </w:rPr>
        <w:t xml:space="preserve">अग्रवाल कॉलेज बल्लभगढ़ के गणित विभाग ने अपने आउटरीच कार्यक्रम के तहत </w:t>
      </w:r>
      <w:r>
        <w:t>17</w:t>
      </w:r>
      <w:r>
        <w:rPr>
          <w:rFonts w:cs="Mangal"/>
          <w:cs/>
          <w:lang w:bidi="hi-IN"/>
        </w:rPr>
        <w:t xml:space="preserve"> दिसंबर </w:t>
      </w:r>
      <w:r>
        <w:t>2025</w:t>
      </w:r>
      <w:r>
        <w:rPr>
          <w:rFonts w:cs="Mangal"/>
          <w:cs/>
          <w:lang w:bidi="hi-IN"/>
        </w:rPr>
        <w:t xml:space="preserve"> को गवर्नमेंट गर्ल्स मॉडल सीनियर सेकेंडरी स्कूल</w:t>
      </w:r>
      <w:r>
        <w:t xml:space="preserve">, </w:t>
      </w:r>
      <w:r>
        <w:rPr>
          <w:rFonts w:cs="Mangal"/>
          <w:cs/>
          <w:lang w:bidi="hi-IN"/>
        </w:rPr>
        <w:t xml:space="preserve">बल्लभगढ़ में </w:t>
      </w:r>
      <w:r>
        <w:t>12</w:t>
      </w:r>
      <w:r>
        <w:rPr>
          <w:rFonts w:cs="Mangal"/>
          <w:cs/>
          <w:lang w:bidi="hi-IN"/>
        </w:rPr>
        <w:t>वीं कक्षा के छात्रों के लिए एक "करियर काउंसलिंग सत्र" का आयोजन किया। इस कार्यक्रम को श्री देवेन्द्र कुमार गुप्ता (अध्यक्ष</w:t>
      </w:r>
      <w:r>
        <w:t xml:space="preserve">, </w:t>
      </w:r>
      <w:r>
        <w:rPr>
          <w:rFonts w:cs="Mangal"/>
          <w:cs/>
          <w:lang w:bidi="hi-IN"/>
        </w:rPr>
        <w:t>अग्रवाल कॉलेज)</w:t>
      </w:r>
      <w:r>
        <w:t xml:space="preserve">, </w:t>
      </w:r>
      <w:r>
        <w:rPr>
          <w:rFonts w:cs="Mangal"/>
          <w:cs/>
          <w:lang w:bidi="hi-IN"/>
        </w:rPr>
        <w:t>श्री दिनेश गुप्ता (महासचिव</w:t>
      </w:r>
      <w:r>
        <w:t xml:space="preserve">, </w:t>
      </w:r>
      <w:r>
        <w:rPr>
          <w:rFonts w:cs="Mangal"/>
          <w:cs/>
          <w:lang w:bidi="hi-IN"/>
        </w:rPr>
        <w:t>अग्रवाल कॉलेज)</w:t>
      </w:r>
      <w:r>
        <w:t xml:space="preserve">, </w:t>
      </w:r>
      <w:r>
        <w:rPr>
          <w:rFonts w:cs="Mangal"/>
          <w:cs/>
          <w:lang w:bidi="hi-IN"/>
        </w:rPr>
        <w:t xml:space="preserve">डॉ. संजीव कुमार गुप्ता (कार्यवाहक प्राचार्य) और डॉ. सचिन गर्ग ( इंचार्ज विंग </w:t>
      </w:r>
      <w:r>
        <w:t xml:space="preserve">1) </w:t>
      </w:r>
      <w:r>
        <w:rPr>
          <w:rFonts w:cs="Mangal"/>
          <w:cs/>
          <w:lang w:bidi="hi-IN"/>
        </w:rPr>
        <w:t>के दूरदर्शी नेतृत्व में संभव बनाया गया। सत्र का संचालन गणित विभाग की अध्यक्षा श्रीमती नेहा गोयल और डॉ. रेणु बाला ने किया</w:t>
      </w:r>
      <w:r>
        <w:t xml:space="preserve">, </w:t>
      </w:r>
      <w:r>
        <w:rPr>
          <w:rFonts w:cs="Mangal"/>
          <w:cs/>
          <w:lang w:bidi="hi-IN"/>
        </w:rPr>
        <w:t>जिन्होंने छात्रों को उनके भविष्य के करियर में गणित के महत्व के बारे में जागरूक किया। उन्होंने गणित क्षेत्र में उपलब्ध विभिन्न अवसरों पर प्रकाश डाला और बताया कि कैसे गणितीय कौशल को विभिन्न उद्योगों और व्यवसायों में लागू किया जा सकता है। सत्र के दौरान</w:t>
      </w:r>
      <w:r>
        <w:t xml:space="preserve">, </w:t>
      </w:r>
      <w:r>
        <w:rPr>
          <w:rFonts w:cs="Mangal"/>
          <w:cs/>
          <w:lang w:bidi="hi-IN"/>
        </w:rPr>
        <w:t xml:space="preserve">फैकल्टी सदस्यों ने छात्रों को </w:t>
      </w:r>
      <w:r>
        <w:t>12</w:t>
      </w:r>
      <w:r>
        <w:rPr>
          <w:rFonts w:cs="Mangal"/>
          <w:cs/>
          <w:lang w:bidi="hi-IN"/>
        </w:rPr>
        <w:t>वीं कक्षा के बाद गणित क्षेत्र में उपलब्ध विभिन्न पाठ्यक्रमों के बारे में जानकारी दी</w:t>
      </w:r>
      <w:r>
        <w:t xml:space="preserve">, </w:t>
      </w:r>
      <w:r>
        <w:rPr>
          <w:rFonts w:cs="Mangal"/>
          <w:cs/>
          <w:lang w:bidi="hi-IN"/>
        </w:rPr>
        <w:t>जिनमें गणित</w:t>
      </w:r>
      <w:r>
        <w:t xml:space="preserve">, </w:t>
      </w:r>
      <w:r>
        <w:rPr>
          <w:rFonts w:cs="Mangal"/>
          <w:cs/>
          <w:lang w:bidi="hi-IN"/>
        </w:rPr>
        <w:t>सांख्यिकी</w:t>
      </w:r>
      <w:r>
        <w:t xml:space="preserve">, </w:t>
      </w:r>
      <w:r>
        <w:rPr>
          <w:rFonts w:cs="Mangal"/>
          <w:cs/>
          <w:lang w:bidi="hi-IN"/>
        </w:rPr>
        <w:t>एक्चुरियल साइंस और अन्य शामिल हैं। उन्होंने गणित स्नातकों के लिए उपलब्ध संभावित करियर पथ और नौकरी के अवसरों पर भी चर्चा की ‌।</w:t>
      </w:r>
    </w:p>
    <w:p w14:paraId="735D0B65" w14:textId="77777777" w:rsidR="00584179" w:rsidRDefault="00584179" w:rsidP="0070766A">
      <w:pPr>
        <w:jc w:val="both"/>
      </w:pPr>
    </w:p>
    <w:p w14:paraId="538B1E25" w14:textId="77777777" w:rsidR="00F35086" w:rsidRDefault="00584179" w:rsidP="0070766A">
      <w:pPr>
        <w:jc w:val="both"/>
      </w:pPr>
      <w:r>
        <w:rPr>
          <w:rFonts w:cs="Mangal"/>
          <w:cs/>
          <w:lang w:bidi="hi-IN"/>
        </w:rPr>
        <w:t xml:space="preserve">विद्यालय के प्रधानाचार्य ने अग्रवाल कॉलेज बल्लभगढ़ के  इस प्रयास की सराहना की और कहा कि इस तरह के कार्यक्रम छात्रों के लिए बहुत ही उपयोगी होते हैं। इस सत्र में लगभग </w:t>
      </w:r>
      <w:r>
        <w:t xml:space="preserve">98  </w:t>
      </w:r>
      <w:r>
        <w:rPr>
          <w:rFonts w:cs="Mangal"/>
          <w:cs/>
          <w:lang w:bidi="hi-IN"/>
        </w:rPr>
        <w:t>छात्रों ने भाग लिया और सभी ने इसका भरपूर लाभ उठाया। छात्रों ने अपने भविष्य के बारे में सही निर्णय लेने में मदद प्राप्त की और उन्हें अपने लक्ष्य को प्राप्त करने के लिए प्रेरित किया गया।</w:t>
      </w:r>
    </w:p>
    <w:sectPr w:rsidR="00F35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7E"/>
    <w:rsid w:val="00584179"/>
    <w:rsid w:val="0070766A"/>
    <w:rsid w:val="00AC232B"/>
    <w:rsid w:val="00D2387E"/>
    <w:rsid w:val="00F350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5D69"/>
  <w15:chartTrackingRefBased/>
  <w15:docId w15:val="{41D25FF2-BCE2-460F-A035-F4C48058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goyal</dc:creator>
  <cp:keywords/>
  <dc:description/>
  <cp:lastModifiedBy>SHIV NARAYAN</cp:lastModifiedBy>
  <cp:revision>4</cp:revision>
  <cp:lastPrinted>2025-12-17T08:29:00Z</cp:lastPrinted>
  <dcterms:created xsi:type="dcterms:W3CDTF">2025-12-17T08:12:00Z</dcterms:created>
  <dcterms:modified xsi:type="dcterms:W3CDTF">2025-12-17T08:29:00Z</dcterms:modified>
</cp:coreProperties>
</file>