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55DEF" w14:textId="545955AC" w:rsidR="00D45E27" w:rsidRPr="00D45E27" w:rsidRDefault="00D45E27" w:rsidP="00D45E27">
      <w:pPr>
        <w:jc w:val="both"/>
        <w:rPr>
          <w:rFonts w:ascii="Times New Roman" w:hAnsi="Times New Roman" w:cs="Times New Roman"/>
          <w:sz w:val="28"/>
          <w:szCs w:val="28"/>
        </w:rPr>
      </w:pPr>
      <w:r w:rsidRPr="00D45E27">
        <w:rPr>
          <w:rFonts w:ascii="Times New Roman" w:hAnsi="Times New Roman" w:cs="Times New Roman"/>
          <w:sz w:val="28"/>
          <w:szCs w:val="28"/>
        </w:rPr>
        <w:t xml:space="preserve">St. John's Ambulance Brigade </w:t>
      </w:r>
      <w:r w:rsidRPr="00D45E27">
        <w:rPr>
          <w:rFonts w:ascii="Times New Roman" w:hAnsi="Times New Roman" w:cs="Times New Roman"/>
          <w:sz w:val="28"/>
          <w:szCs w:val="28"/>
        </w:rPr>
        <w:t>Celebrated</w:t>
      </w:r>
      <w:r w:rsidRPr="00D45E27">
        <w:rPr>
          <w:rFonts w:ascii="Times New Roman" w:hAnsi="Times New Roman" w:cs="Times New Roman"/>
          <w:sz w:val="28"/>
          <w:szCs w:val="28"/>
        </w:rPr>
        <w:t xml:space="preserve"> World First Aid Day on 12.09.2026 by organizing a guest lecture titled "First Aid – A Life-Saving Skill for Everyone" to equip students with critical emergency response techniques and foster a culture of immediate medical aid. The lecture was organised under the directions of Chairman of Aggarwal College Sh. Devender Kumar Gupta, Secretary Dinesh Gupta and Principal Dr. C.S Vashisht.</w:t>
      </w:r>
    </w:p>
    <w:p w14:paraId="3B417B62" w14:textId="77777777" w:rsidR="00D45E27" w:rsidRPr="00D45E27" w:rsidRDefault="00D45E27" w:rsidP="00D45E27">
      <w:pPr>
        <w:jc w:val="both"/>
        <w:rPr>
          <w:rFonts w:ascii="Times New Roman" w:hAnsi="Times New Roman" w:cs="Times New Roman"/>
          <w:sz w:val="28"/>
          <w:szCs w:val="28"/>
        </w:rPr>
      </w:pPr>
      <w:r w:rsidRPr="00D45E27">
        <w:rPr>
          <w:rFonts w:ascii="Times New Roman" w:hAnsi="Times New Roman" w:cs="Times New Roman"/>
          <w:sz w:val="28"/>
          <w:szCs w:val="28"/>
        </w:rPr>
        <w:t>The session saw full participation from all St. John Ambulance Brigade volunteers, who gathered to enhance their practical knowledge of basic life support.</w:t>
      </w:r>
    </w:p>
    <w:p w14:paraId="5A27251C" w14:textId="77777777" w:rsidR="00D45E27" w:rsidRPr="00D45E27" w:rsidRDefault="00D45E27" w:rsidP="00D45E27">
      <w:pPr>
        <w:jc w:val="both"/>
        <w:rPr>
          <w:rFonts w:ascii="Times New Roman" w:hAnsi="Times New Roman" w:cs="Times New Roman"/>
          <w:sz w:val="28"/>
          <w:szCs w:val="28"/>
        </w:rPr>
      </w:pPr>
      <w:r w:rsidRPr="00D45E27">
        <w:rPr>
          <w:rFonts w:ascii="Times New Roman" w:hAnsi="Times New Roman" w:cs="Times New Roman"/>
          <w:sz w:val="28"/>
          <w:szCs w:val="28"/>
        </w:rPr>
        <w:t>Mr. Darshan Bhatia, Master Trainer at the Red Cross Society, served as the keynote speaker. In his address, Mr. Bhatia demonstrated essential first-aid protocols, including CPR techniques, wound management, and handling sudden medical emergencies before professional medical help arrives. He emphasized that timely first-aid intervention can significantly increase survival rates in critical situations.</w:t>
      </w:r>
    </w:p>
    <w:p w14:paraId="2AC77A17" w14:textId="02388A9E" w:rsidR="00D45E27" w:rsidRPr="00D45E27" w:rsidRDefault="00D45E27" w:rsidP="00D45E27">
      <w:pPr>
        <w:jc w:val="both"/>
        <w:rPr>
          <w:rFonts w:ascii="Times New Roman" w:hAnsi="Times New Roman" w:cs="Times New Roman"/>
          <w:sz w:val="28"/>
          <w:szCs w:val="28"/>
        </w:rPr>
      </w:pPr>
      <w:r w:rsidRPr="00D45E27">
        <w:rPr>
          <w:rFonts w:ascii="Times New Roman" w:hAnsi="Times New Roman" w:cs="Times New Roman"/>
          <w:sz w:val="28"/>
          <w:szCs w:val="28"/>
        </w:rPr>
        <w:t xml:space="preserve">Principal, Dr. C.S. Vashisht, lauded the initiative and highlighted the importance of life-saving skills for every individual. </w:t>
      </w:r>
    </w:p>
    <w:p w14:paraId="41A392CE" w14:textId="77777777" w:rsidR="00D45E27" w:rsidRPr="00D45E27" w:rsidRDefault="00D45E27" w:rsidP="00D45E27">
      <w:pPr>
        <w:jc w:val="both"/>
        <w:rPr>
          <w:rFonts w:ascii="Times New Roman" w:hAnsi="Times New Roman" w:cs="Times New Roman"/>
          <w:sz w:val="28"/>
          <w:szCs w:val="28"/>
        </w:rPr>
      </w:pPr>
      <w:r w:rsidRPr="00D45E27">
        <w:rPr>
          <w:rFonts w:ascii="Times New Roman" w:hAnsi="Times New Roman" w:cs="Times New Roman"/>
          <w:sz w:val="28"/>
          <w:szCs w:val="28"/>
        </w:rPr>
        <w:t>A total of 35 students were benefitted from the lecture.</w:t>
      </w:r>
    </w:p>
    <w:p w14:paraId="01827046" w14:textId="3B43C97E" w:rsidR="0038254D" w:rsidRPr="00D45E27" w:rsidRDefault="00D45E27" w:rsidP="00D45E27">
      <w:pPr>
        <w:jc w:val="both"/>
        <w:rPr>
          <w:rFonts w:ascii="Times New Roman" w:hAnsi="Times New Roman" w:cs="Times New Roman"/>
          <w:sz w:val="28"/>
          <w:szCs w:val="28"/>
        </w:rPr>
      </w:pPr>
      <w:r w:rsidRPr="00D45E27">
        <w:rPr>
          <w:rFonts w:ascii="Times New Roman" w:hAnsi="Times New Roman" w:cs="Times New Roman"/>
          <w:sz w:val="28"/>
          <w:szCs w:val="28"/>
        </w:rPr>
        <w:t>The program was convened by Dr. Priya Arora, with Dr. Devender and Ms. Pooja serving as the event coordinators. The organizers ensured the smooth execution of the lecture, which concluded with an interactive Q&amp;A session where volunteers addressed real-world emergency scenarios.</w:t>
      </w:r>
    </w:p>
    <w:sectPr w:rsidR="0038254D" w:rsidRPr="00D45E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E81"/>
    <w:rsid w:val="00196B2C"/>
    <w:rsid w:val="00196E81"/>
    <w:rsid w:val="0038254D"/>
    <w:rsid w:val="00AA7A92"/>
    <w:rsid w:val="00D45E2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4B07AA-BB62-4035-AC18-F6055248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196E81"/>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196E81"/>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196E81"/>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196E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6E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6E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6E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6E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6E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E81"/>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196E81"/>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196E81"/>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196E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6E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6E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6E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6E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6E81"/>
    <w:rPr>
      <w:rFonts w:eastAsiaTheme="majorEastAsia" w:cstheme="majorBidi"/>
      <w:color w:val="272727" w:themeColor="text1" w:themeTint="D8"/>
    </w:rPr>
  </w:style>
  <w:style w:type="paragraph" w:styleId="Title">
    <w:name w:val="Title"/>
    <w:basedOn w:val="Normal"/>
    <w:next w:val="Normal"/>
    <w:link w:val="TitleChar"/>
    <w:uiPriority w:val="10"/>
    <w:qFormat/>
    <w:rsid w:val="00196E81"/>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196E81"/>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196E81"/>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196E81"/>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196E81"/>
    <w:pPr>
      <w:spacing w:before="160"/>
      <w:jc w:val="center"/>
    </w:pPr>
    <w:rPr>
      <w:i/>
      <w:iCs/>
      <w:color w:val="404040" w:themeColor="text1" w:themeTint="BF"/>
    </w:rPr>
  </w:style>
  <w:style w:type="character" w:customStyle="1" w:styleId="QuoteChar">
    <w:name w:val="Quote Char"/>
    <w:basedOn w:val="DefaultParagraphFont"/>
    <w:link w:val="Quote"/>
    <w:uiPriority w:val="29"/>
    <w:rsid w:val="00196E81"/>
    <w:rPr>
      <w:rFonts w:cs="Mangal"/>
      <w:i/>
      <w:iCs/>
      <w:color w:val="404040" w:themeColor="text1" w:themeTint="BF"/>
    </w:rPr>
  </w:style>
  <w:style w:type="paragraph" w:styleId="ListParagraph">
    <w:name w:val="List Paragraph"/>
    <w:basedOn w:val="Normal"/>
    <w:uiPriority w:val="34"/>
    <w:qFormat/>
    <w:rsid w:val="00196E81"/>
    <w:pPr>
      <w:ind w:left="720"/>
      <w:contextualSpacing/>
    </w:pPr>
  </w:style>
  <w:style w:type="character" w:styleId="IntenseEmphasis">
    <w:name w:val="Intense Emphasis"/>
    <w:basedOn w:val="DefaultParagraphFont"/>
    <w:uiPriority w:val="21"/>
    <w:qFormat/>
    <w:rsid w:val="00196E81"/>
    <w:rPr>
      <w:i/>
      <w:iCs/>
      <w:color w:val="2F5496" w:themeColor="accent1" w:themeShade="BF"/>
    </w:rPr>
  </w:style>
  <w:style w:type="paragraph" w:styleId="IntenseQuote">
    <w:name w:val="Intense Quote"/>
    <w:basedOn w:val="Normal"/>
    <w:next w:val="Normal"/>
    <w:link w:val="IntenseQuoteChar"/>
    <w:uiPriority w:val="30"/>
    <w:qFormat/>
    <w:rsid w:val="00196E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6E81"/>
    <w:rPr>
      <w:rFonts w:cs="Mangal"/>
      <w:i/>
      <w:iCs/>
      <w:color w:val="2F5496" w:themeColor="accent1" w:themeShade="BF"/>
    </w:rPr>
  </w:style>
  <w:style w:type="character" w:styleId="IntenseReference">
    <w:name w:val="Intense Reference"/>
    <w:basedOn w:val="DefaultParagraphFont"/>
    <w:uiPriority w:val="32"/>
    <w:qFormat/>
    <w:rsid w:val="00196E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1235</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2</cp:revision>
  <dcterms:created xsi:type="dcterms:W3CDTF">2026-09-12T07:23:00Z</dcterms:created>
  <dcterms:modified xsi:type="dcterms:W3CDTF">2026-09-12T07:24:00Z</dcterms:modified>
</cp:coreProperties>
</file>