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EC53" w14:textId="77777777" w:rsidR="00AB2268" w:rsidRPr="00940844" w:rsidRDefault="00AB2268" w:rsidP="00AB2268">
      <w:pPr>
        <w:pStyle w:val="NormalWeb"/>
        <w:jc w:val="center"/>
        <w:rPr>
          <w:rStyle w:val="Strong"/>
          <w:b w:val="0"/>
          <w:sz w:val="32"/>
          <w:u w:val="single"/>
        </w:rPr>
      </w:pPr>
      <w:r w:rsidRPr="00940844">
        <w:rPr>
          <w:b/>
          <w:sz w:val="28"/>
          <w:u w:val="single"/>
        </w:rPr>
        <w:t>A Transformative One-Day Workshop on Digital Detox &amp; "Kaam with Calm" to Promote Mindful Living</w:t>
      </w:r>
    </w:p>
    <w:p w14:paraId="4D2C016C" w14:textId="77777777" w:rsidR="00AB2268" w:rsidRDefault="00AB2268" w:rsidP="00AB2268">
      <w:pPr>
        <w:pStyle w:val="NormalWeb"/>
      </w:pPr>
    </w:p>
    <w:p w14:paraId="2C3F5AD6" w14:textId="77777777" w:rsidR="00AB2268" w:rsidRDefault="00AB2268" w:rsidP="00AB2268">
      <w:pPr>
        <w:pStyle w:val="NormalWeb"/>
        <w:jc w:val="both"/>
      </w:pPr>
      <w:r>
        <w:t xml:space="preserve">On 27th March 2026, </w:t>
      </w:r>
      <w:r>
        <w:rPr>
          <w:rStyle w:val="Strong"/>
        </w:rPr>
        <w:t>Aggarwal College, Ballabgarh</w:t>
      </w:r>
      <w:r>
        <w:t xml:space="preserve">, in collaboration with </w:t>
      </w:r>
      <w:r>
        <w:rPr>
          <w:rStyle w:val="Strong"/>
        </w:rPr>
        <w:t>Aggarwal College of Law (Women)</w:t>
      </w:r>
      <w:r>
        <w:t xml:space="preserve">, successfully organized an enlightening workshop titled </w:t>
      </w:r>
      <w:r>
        <w:rPr>
          <w:rStyle w:val="Strong"/>
        </w:rPr>
        <w:t>“Digital Detox for Students”</w:t>
      </w:r>
      <w:r>
        <w:t xml:space="preserve"> and </w:t>
      </w:r>
      <w:r>
        <w:rPr>
          <w:rStyle w:val="Strong"/>
        </w:rPr>
        <w:t>“Kaam with Calm for Teachers”</w:t>
      </w:r>
      <w:r>
        <w:t>, aimed at promoting mental well-being and mindful living.</w:t>
      </w:r>
    </w:p>
    <w:p w14:paraId="158C8BFA" w14:textId="77777777" w:rsidR="00AB2268" w:rsidRDefault="00AB2268" w:rsidP="00AB2268">
      <w:pPr>
        <w:pStyle w:val="NormalWeb"/>
        <w:jc w:val="both"/>
      </w:pPr>
      <w:r>
        <w:t xml:space="preserve">This initiative was guided by the vision and encouragement of </w:t>
      </w:r>
      <w:r>
        <w:rPr>
          <w:rStyle w:val="Strong"/>
        </w:rPr>
        <w:t>Sh. Devender Kumar Gupta</w:t>
      </w:r>
      <w:r>
        <w:t xml:space="preserve"> (Chairman, Aggarwal College Governing Body) and </w:t>
      </w:r>
      <w:r>
        <w:rPr>
          <w:rStyle w:val="Strong"/>
        </w:rPr>
        <w:t>Sh. Dinesh Kumar Gupta</w:t>
      </w:r>
      <w:r>
        <w:t xml:space="preserve"> (General Secretary, Aggarwal College Governing Body), who actively support programs that raise awareness among students, teaching and Non-teaching staffs in all spheres. The workshop was conducted under the guidance of </w:t>
      </w:r>
      <w:r>
        <w:rPr>
          <w:rStyle w:val="Strong"/>
        </w:rPr>
        <w:t>Dr. Sanjeev Kumar Gupta</w:t>
      </w:r>
      <w:r>
        <w:t xml:space="preserve">, Acting Principal of Aggarwal College, </w:t>
      </w:r>
      <w:r>
        <w:rPr>
          <w:rStyle w:val="Strong"/>
        </w:rPr>
        <w:t>Dr. Sachin Garg</w:t>
      </w:r>
      <w:r>
        <w:t xml:space="preserve">, Incharge Wing-I, and </w:t>
      </w:r>
      <w:r>
        <w:rPr>
          <w:rStyle w:val="Strong"/>
        </w:rPr>
        <w:t>Dr. Neeru Mangla</w:t>
      </w:r>
      <w:r>
        <w:t>, Acting Principal of Aggarwal College of Law.</w:t>
      </w:r>
    </w:p>
    <w:p w14:paraId="4BE2AD31" w14:textId="65314C2E" w:rsidR="00AB2268" w:rsidRDefault="00AB2268" w:rsidP="00AB2268">
      <w:pPr>
        <w:pStyle w:val="NormalWeb"/>
        <w:jc w:val="both"/>
      </w:pPr>
      <w:r>
        <w:t xml:space="preserve">The keynote speaker for the workshop was </w:t>
      </w:r>
      <w:r w:rsidR="006136AB">
        <w:rPr>
          <w:rStyle w:val="Strong"/>
        </w:rPr>
        <w:t>Dr</w:t>
      </w:r>
      <w:r>
        <w:rPr>
          <w:rStyle w:val="Strong"/>
        </w:rPr>
        <w:t>. Kumud Aneja</w:t>
      </w:r>
      <w:r>
        <w:t xml:space="preserve">, Founder of </w:t>
      </w:r>
      <w:r>
        <w:rPr>
          <w:rStyle w:val="Strong"/>
        </w:rPr>
        <w:t>MannVriksh</w:t>
      </w:r>
      <w:r>
        <w:t>, an esteemed educationist, author, and mental strength counsellor with over 20 years of experience in education, leadership, and counselling. She shared invaluable insights on emotional well-being, self-awareness, resilience, and stress management.</w:t>
      </w:r>
    </w:p>
    <w:p w14:paraId="521B138E" w14:textId="77777777" w:rsidR="00AB2268" w:rsidRDefault="00AB2268" w:rsidP="00AB2268">
      <w:pPr>
        <w:pStyle w:val="NormalWeb"/>
        <w:jc w:val="both"/>
      </w:pPr>
      <w:r>
        <w:t>During her session, Ms. Aneja highlighted the harmful effects of excessive screen time on students and presented practical strategies for maintaining a healthy balance between digital engagement and real-life interactions. The workshop emphasized actionable ways to reduce mobile phone dependency, such as setting daily screen time limits, turning off unnecessary notifications, keeping phones away during study, work, and family time, and avoiding phone use before bedtime. Participants were encouraged to adopt digital wellness tools, engage in reading, outdoor activities, and creative hobbies, create “no-phone zones,” and follow disciplined phone-checking habits.</w:t>
      </w:r>
    </w:p>
    <w:p w14:paraId="73CA17DB" w14:textId="77777777" w:rsidR="00AB2268" w:rsidRDefault="00AB2268" w:rsidP="00AB2268">
      <w:pPr>
        <w:pStyle w:val="NormalWeb"/>
        <w:jc w:val="both"/>
      </w:pPr>
      <w:r>
        <w:t xml:space="preserve">For teachers, the </w:t>
      </w:r>
      <w:r>
        <w:rPr>
          <w:rStyle w:val="Strong"/>
        </w:rPr>
        <w:t>“Kaam with Calm”</w:t>
      </w:r>
      <w:r>
        <w:t xml:space="preserve"> segment focused on stress management, emotional balance, and maintaining composure in professional settings, providing strategies to manage responsibilities effectively while fostering a positive mindset.</w:t>
      </w:r>
    </w:p>
    <w:p w14:paraId="2B0234A1" w14:textId="77777777" w:rsidR="00AB2268" w:rsidRDefault="00AB2268" w:rsidP="00AB2268">
      <w:pPr>
        <w:pStyle w:val="NormalWeb"/>
        <w:jc w:val="both"/>
      </w:pPr>
      <w:r>
        <w:t xml:space="preserve">The stage was conducted by </w:t>
      </w:r>
      <w:r>
        <w:rPr>
          <w:rStyle w:val="Strong"/>
        </w:rPr>
        <w:t>Ms. Sonia Yadav</w:t>
      </w:r>
      <w:r>
        <w:t xml:space="preserve">, with </w:t>
      </w:r>
      <w:r>
        <w:rPr>
          <w:rStyle w:val="Strong"/>
        </w:rPr>
        <w:t>Dr. Shilpa Goel</w:t>
      </w:r>
      <w:r>
        <w:t xml:space="preserve"> as convener and </w:t>
      </w:r>
      <w:r>
        <w:rPr>
          <w:rStyle w:val="Strong"/>
        </w:rPr>
        <w:t>Dr. Seema Malik</w:t>
      </w:r>
      <w:r>
        <w:t xml:space="preserve"> and </w:t>
      </w:r>
      <w:r>
        <w:rPr>
          <w:rStyle w:val="Strong"/>
        </w:rPr>
        <w:t>Ms. Mohini Verma</w:t>
      </w:r>
      <w:r>
        <w:t xml:space="preserve"> as organizing secretaries. All students and faculty actively and joyfully participated in the activities conducted during the workshop.</w:t>
      </w:r>
    </w:p>
    <w:p w14:paraId="0EA9D8F0" w14:textId="77777777" w:rsidR="00AB2268" w:rsidRDefault="00AB2268" w:rsidP="00AB2268">
      <w:pPr>
        <w:pStyle w:val="NormalWeb"/>
        <w:jc w:val="both"/>
      </w:pPr>
      <w:r>
        <w:t>The workshop successfully highlighted the importance of mindful digital usage and holistic well-being, empowering both students and teachers to lead balanced, healthy, and mindful lives.</w:t>
      </w:r>
    </w:p>
    <w:p w14:paraId="24F41780" w14:textId="77777777" w:rsidR="002225A6" w:rsidRDefault="002225A6" w:rsidP="00AB2268">
      <w:pPr>
        <w:jc w:val="both"/>
      </w:pPr>
    </w:p>
    <w:sectPr w:rsidR="0022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68"/>
    <w:rsid w:val="002225A6"/>
    <w:rsid w:val="005A6FE0"/>
    <w:rsid w:val="006136AB"/>
    <w:rsid w:val="00AB22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A782"/>
  <w15:chartTrackingRefBased/>
  <w15:docId w15:val="{F0E56599-03E3-486B-BB42-742EF6BC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26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AB2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3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dc:creator>
  <cp:keywords/>
  <dc:description/>
  <cp:lastModifiedBy>hp</cp:lastModifiedBy>
  <cp:revision>2</cp:revision>
  <dcterms:created xsi:type="dcterms:W3CDTF">2026-03-27T08:23:00Z</dcterms:created>
  <dcterms:modified xsi:type="dcterms:W3CDTF">2026-03-27T08:56:00Z</dcterms:modified>
</cp:coreProperties>
</file>