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555A2" w14:textId="77777777" w:rsidR="006D4739" w:rsidRPr="00BC79D6" w:rsidRDefault="006D4739" w:rsidP="006D4739">
      <w:pPr>
        <w:jc w:val="center"/>
        <w:rPr>
          <w:rFonts w:ascii="Times New Roman" w:hAnsi="Times New Roman" w:cs="Times New Roman"/>
          <w:b/>
          <w:bCs/>
          <w:sz w:val="28"/>
          <w:szCs w:val="28"/>
          <w:u w:val="single"/>
        </w:rPr>
      </w:pPr>
      <w:r w:rsidRPr="00BC79D6">
        <w:rPr>
          <w:rFonts w:ascii="Times New Roman" w:hAnsi="Times New Roman" w:cs="Times New Roman"/>
          <w:b/>
          <w:bCs/>
          <w:sz w:val="28"/>
          <w:szCs w:val="28"/>
          <w:u w:val="single"/>
        </w:rPr>
        <w:t>DEPARTMENT OF Computer Science ORGANIZES SHUBHARAMBH</w:t>
      </w:r>
    </w:p>
    <w:p w14:paraId="13E2ED2A" w14:textId="77777777" w:rsidR="006D4739" w:rsidRDefault="006D4739" w:rsidP="006D4739">
      <w:pPr>
        <w:jc w:val="center"/>
        <w:rPr>
          <w:rFonts w:ascii="Times New Roman" w:hAnsi="Times New Roman" w:cs="Times New Roman"/>
        </w:rPr>
      </w:pPr>
      <w:r w:rsidRPr="00BC79D6">
        <w:rPr>
          <w:rFonts w:ascii="Times New Roman" w:hAnsi="Times New Roman" w:cs="Times New Roman"/>
          <w:b/>
          <w:bCs/>
          <w:sz w:val="28"/>
          <w:szCs w:val="28"/>
          <w:u w:val="single"/>
        </w:rPr>
        <w:t>INDUCTION CEREMONY FOR BATCH 2026-27</w:t>
      </w:r>
    </w:p>
    <w:p w14:paraId="03B11869" w14:textId="77777777" w:rsidR="006D4739" w:rsidRDefault="006D4739" w:rsidP="006D4739">
      <w:pPr>
        <w:rPr>
          <w:rFonts w:ascii="Times New Roman" w:hAnsi="Times New Roman" w:cs="Times New Roman"/>
        </w:rPr>
      </w:pPr>
    </w:p>
    <w:p w14:paraId="3C0237CE" w14:textId="77777777" w:rsidR="006D4739" w:rsidRPr="00286059" w:rsidRDefault="006D4739" w:rsidP="006D4739">
      <w:pPr>
        <w:jc w:val="both"/>
        <w:rPr>
          <w:rFonts w:ascii="Times New Roman" w:hAnsi="Times New Roman" w:cs="Times New Roman"/>
        </w:rPr>
      </w:pPr>
      <w:r w:rsidRPr="00286059">
        <w:rPr>
          <w:rFonts w:ascii="Times New Roman" w:hAnsi="Times New Roman" w:cs="Times New Roman"/>
        </w:rPr>
        <w:t xml:space="preserve">The Department of Computer Science, Aggarwal College, </w:t>
      </w:r>
      <w:proofErr w:type="spellStart"/>
      <w:r w:rsidRPr="00286059">
        <w:rPr>
          <w:rFonts w:ascii="Times New Roman" w:hAnsi="Times New Roman" w:cs="Times New Roman"/>
        </w:rPr>
        <w:t>Ballabgarh</w:t>
      </w:r>
      <w:proofErr w:type="spellEnd"/>
      <w:r w:rsidRPr="00286059">
        <w:rPr>
          <w:rFonts w:ascii="Times New Roman" w:hAnsi="Times New Roman" w:cs="Times New Roman"/>
        </w:rPr>
        <w:t>, organized the Induction Programme ‘</w:t>
      </w:r>
      <w:proofErr w:type="spellStart"/>
      <w:r w:rsidRPr="00286059">
        <w:rPr>
          <w:rFonts w:ascii="Times New Roman" w:hAnsi="Times New Roman" w:cs="Times New Roman"/>
        </w:rPr>
        <w:t>Shubharambh</w:t>
      </w:r>
      <w:proofErr w:type="spellEnd"/>
      <w:r w:rsidRPr="00286059">
        <w:rPr>
          <w:rFonts w:ascii="Times New Roman" w:hAnsi="Times New Roman" w:cs="Times New Roman"/>
        </w:rPr>
        <w:t xml:space="preserve"> 2026’ for the newly admitted students of the BCA and MCA Batch 2026–27. Around 250 students participated enthusiastically in the programme.</w:t>
      </w:r>
    </w:p>
    <w:p w14:paraId="3C23B480" w14:textId="38B4E0E2" w:rsidR="006D4739" w:rsidRPr="00286059" w:rsidRDefault="006D4739" w:rsidP="006D4739">
      <w:pPr>
        <w:jc w:val="both"/>
        <w:rPr>
          <w:rFonts w:ascii="Times New Roman" w:hAnsi="Times New Roman" w:cs="Times New Roman"/>
        </w:rPr>
      </w:pPr>
      <w:r w:rsidRPr="00286059">
        <w:rPr>
          <w:rFonts w:ascii="Times New Roman" w:hAnsi="Times New Roman" w:cs="Times New Roman"/>
        </w:rPr>
        <w:t>The programme was organized under the guidance of Hon’ble Chairman Shri Devender Kumar Gupta, Hon’ble General Secretary</w:t>
      </w:r>
      <w:r w:rsidR="007B62F7">
        <w:rPr>
          <w:rFonts w:ascii="Times New Roman" w:hAnsi="Times New Roman" w:cs="Times New Roman"/>
        </w:rPr>
        <w:t xml:space="preserve"> of the college</w:t>
      </w:r>
      <w:r w:rsidRPr="00286059">
        <w:rPr>
          <w:rFonts w:ascii="Times New Roman" w:hAnsi="Times New Roman" w:cs="Times New Roman"/>
        </w:rPr>
        <w:t xml:space="preserve"> Shri Dinesh Kumar Gupta, Officiating Principal Dr. C. S. Vashisht and</w:t>
      </w:r>
      <w:r w:rsidR="007B62F7">
        <w:rPr>
          <w:rFonts w:ascii="Times New Roman" w:hAnsi="Times New Roman" w:cs="Times New Roman"/>
        </w:rPr>
        <w:t xml:space="preserve"> Administrator</w:t>
      </w:r>
      <w:r w:rsidRPr="00286059">
        <w:rPr>
          <w:rFonts w:ascii="Times New Roman" w:hAnsi="Times New Roman" w:cs="Times New Roman"/>
        </w:rPr>
        <w:t xml:space="preserve"> Ms. Divya</w:t>
      </w:r>
      <w:r>
        <w:rPr>
          <w:rFonts w:ascii="Times New Roman" w:hAnsi="Times New Roman" w:cs="Times New Roman"/>
        </w:rPr>
        <w:t xml:space="preserve"> Verma</w:t>
      </w:r>
      <w:r w:rsidRPr="00286059">
        <w:rPr>
          <w:rFonts w:ascii="Times New Roman" w:hAnsi="Times New Roman" w:cs="Times New Roman"/>
        </w:rPr>
        <w:t>. The programme commenced with the welcome address by Dr. Sachin Garg, HOD &amp; In-charge, Department of Computer Science, who warmly welcomed the new students and briefed them about the college, its academic environment and departmental activities. He also apprised the students about the college infrastructure and facilities, examination system, internal assessment and evaluation, attendance rules, use of smart boards and camera surveillance on the campus.</w:t>
      </w:r>
    </w:p>
    <w:p w14:paraId="40D06419" w14:textId="77777777" w:rsidR="006D4739" w:rsidRPr="00286059" w:rsidRDefault="006D4739" w:rsidP="006D4739">
      <w:pPr>
        <w:jc w:val="both"/>
        <w:rPr>
          <w:rFonts w:ascii="Times New Roman" w:hAnsi="Times New Roman" w:cs="Times New Roman"/>
        </w:rPr>
      </w:pPr>
      <w:r w:rsidRPr="00286059">
        <w:rPr>
          <w:rFonts w:ascii="Times New Roman" w:hAnsi="Times New Roman" w:cs="Times New Roman"/>
        </w:rPr>
        <w:t>Dr. C. S. Vashisht motivated the students to work hard and encouraged them to move forward in life with dedication, confidence and a positive attitude.</w:t>
      </w:r>
    </w:p>
    <w:p w14:paraId="159CE582" w14:textId="77777777" w:rsidR="006D4739" w:rsidRPr="00286059" w:rsidRDefault="006D4739" w:rsidP="006D4739">
      <w:pPr>
        <w:jc w:val="both"/>
        <w:rPr>
          <w:rFonts w:ascii="Times New Roman" w:hAnsi="Times New Roman" w:cs="Times New Roman"/>
        </w:rPr>
      </w:pPr>
      <w:r w:rsidRPr="00286059">
        <w:rPr>
          <w:rFonts w:ascii="Times New Roman" w:hAnsi="Times New Roman" w:cs="Times New Roman"/>
        </w:rPr>
        <w:t>During the induction programme, students were introduced to various institutional committees, clubs and student-development activities. Ms. Prerna Gupta briefed the students about the Institution Innovation Cell (IIC) and Anti-Ragging Committee, highlighting the importance of innovation and maintaining a safe, disciplined and welcoming campus environment.</w:t>
      </w:r>
    </w:p>
    <w:p w14:paraId="3F1D5836" w14:textId="77777777" w:rsidR="006D4739" w:rsidRPr="00286059" w:rsidRDefault="006D4739" w:rsidP="006D4739">
      <w:pPr>
        <w:jc w:val="both"/>
        <w:rPr>
          <w:rFonts w:ascii="Times New Roman" w:hAnsi="Times New Roman" w:cs="Times New Roman"/>
        </w:rPr>
      </w:pPr>
      <w:r w:rsidRPr="00286059">
        <w:rPr>
          <w:rFonts w:ascii="Times New Roman" w:hAnsi="Times New Roman" w:cs="Times New Roman"/>
        </w:rPr>
        <w:t>Ms. Poonam Sharma provided information about the National Service Scheme (NSS) and encouraged students to actively participate in community-service activities. Mr. Mohit Hooda apprised the students about sports activities, international achievements and the Yoga Club, emphasizing the importance of physical fitness and holistic personality development.</w:t>
      </w:r>
    </w:p>
    <w:p w14:paraId="63CDDAFE" w14:textId="77777777" w:rsidR="006D4739" w:rsidRPr="00286059" w:rsidRDefault="006D4739" w:rsidP="006D4739">
      <w:pPr>
        <w:jc w:val="both"/>
        <w:rPr>
          <w:rFonts w:ascii="Times New Roman" w:hAnsi="Times New Roman" w:cs="Times New Roman"/>
        </w:rPr>
      </w:pPr>
      <w:r w:rsidRPr="00286059">
        <w:rPr>
          <w:rFonts w:ascii="Times New Roman" w:hAnsi="Times New Roman" w:cs="Times New Roman"/>
        </w:rPr>
        <w:t xml:space="preserve">Mr. </w:t>
      </w:r>
      <w:proofErr w:type="spellStart"/>
      <w:r w:rsidRPr="00286059">
        <w:rPr>
          <w:rFonts w:ascii="Times New Roman" w:hAnsi="Times New Roman" w:cs="Times New Roman"/>
        </w:rPr>
        <w:t>Lovkesh</w:t>
      </w:r>
      <w:proofErr w:type="spellEnd"/>
      <w:r w:rsidRPr="00286059">
        <w:rPr>
          <w:rFonts w:ascii="Times New Roman" w:hAnsi="Times New Roman" w:cs="Times New Roman"/>
        </w:rPr>
        <w:t xml:space="preserve"> introduced the students to the Youth Red Cross (YRC), Red Ribbon Club (RRC) and National Cadet Corps (NCC), highlighting the opportunities these platforms provide for discipline, leadership and social responsibility. Ms. Pooja Sharma briefed the students about the library infrastructure and facilities available to support their academic and learning needs.</w:t>
      </w:r>
    </w:p>
    <w:p w14:paraId="6B573822" w14:textId="77777777" w:rsidR="006D4739" w:rsidRPr="00286059" w:rsidRDefault="006D4739" w:rsidP="006D4739">
      <w:pPr>
        <w:jc w:val="both"/>
        <w:rPr>
          <w:rFonts w:ascii="Times New Roman" w:hAnsi="Times New Roman" w:cs="Times New Roman"/>
        </w:rPr>
      </w:pPr>
      <w:r w:rsidRPr="00286059">
        <w:rPr>
          <w:rFonts w:ascii="Times New Roman" w:hAnsi="Times New Roman" w:cs="Times New Roman"/>
        </w:rPr>
        <w:t>The programme also featured vibrant cultural performances by the students, which added colour and enthusiasm to the occasion. The stage was anchored by Ms. Poonam Sharma, whose engaging presentation kept the audience connected throughout the programme.</w:t>
      </w:r>
    </w:p>
    <w:p w14:paraId="0C1165D8" w14:textId="77777777" w:rsidR="006D4739" w:rsidRPr="00286059" w:rsidRDefault="006D4739" w:rsidP="006D4739">
      <w:pPr>
        <w:jc w:val="both"/>
        <w:rPr>
          <w:rFonts w:ascii="Times New Roman" w:hAnsi="Times New Roman" w:cs="Times New Roman"/>
        </w:rPr>
      </w:pPr>
      <w:r w:rsidRPr="00286059">
        <w:rPr>
          <w:rFonts w:ascii="Times New Roman" w:hAnsi="Times New Roman" w:cs="Times New Roman"/>
        </w:rPr>
        <w:t>The event concluded with a vote of thanks, marking an auspicious beginning for the newly admitted students. ‘</w:t>
      </w:r>
      <w:proofErr w:type="spellStart"/>
      <w:r w:rsidRPr="00286059">
        <w:rPr>
          <w:rFonts w:ascii="Times New Roman" w:hAnsi="Times New Roman" w:cs="Times New Roman"/>
        </w:rPr>
        <w:t>Shubharambh</w:t>
      </w:r>
      <w:proofErr w:type="spellEnd"/>
      <w:r w:rsidRPr="00286059">
        <w:rPr>
          <w:rFonts w:ascii="Times New Roman" w:hAnsi="Times New Roman" w:cs="Times New Roman"/>
        </w:rPr>
        <w:t xml:space="preserve"> 2026’ provided students with valuable insights into college life, academic expectations and various opportunities available to them, laying a strong foundation for their journey from the classroom to the boardroom.</w:t>
      </w:r>
    </w:p>
    <w:p w14:paraId="127CBBC1" w14:textId="77777777" w:rsidR="006D4739" w:rsidRPr="00BC79D6" w:rsidRDefault="006D4739" w:rsidP="006D4739">
      <w:pPr>
        <w:jc w:val="both"/>
        <w:rPr>
          <w:rFonts w:ascii="Times New Roman" w:hAnsi="Times New Roman" w:cs="Times New Roman"/>
          <w:b/>
          <w:bCs/>
          <w:sz w:val="28"/>
          <w:szCs w:val="28"/>
          <w:u w:val="single"/>
        </w:rPr>
      </w:pPr>
    </w:p>
    <w:p w14:paraId="6EA1A029" w14:textId="77777777" w:rsidR="00904940" w:rsidRPr="007B62F7" w:rsidRDefault="00904940">
      <w:pPr>
        <w:rPr>
          <w:lang w:val="en-GB"/>
        </w:rPr>
      </w:pPr>
    </w:p>
    <w:sectPr w:rsidR="00904940" w:rsidRPr="007B62F7" w:rsidSect="006D47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739"/>
    <w:rsid w:val="00640D7B"/>
    <w:rsid w:val="006938FF"/>
    <w:rsid w:val="006D4739"/>
    <w:rsid w:val="007B62F7"/>
    <w:rsid w:val="008A0D83"/>
    <w:rsid w:val="00904940"/>
    <w:rsid w:val="00C5378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B1AD2"/>
  <w15:chartTrackingRefBased/>
  <w15:docId w15:val="{AF4A7E79-A579-47C2-9F3B-932A61F96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739"/>
  </w:style>
  <w:style w:type="paragraph" w:styleId="Heading1">
    <w:name w:val="heading 1"/>
    <w:basedOn w:val="Normal"/>
    <w:next w:val="Normal"/>
    <w:link w:val="Heading1Char"/>
    <w:uiPriority w:val="9"/>
    <w:qFormat/>
    <w:rsid w:val="006D47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D47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D47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47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47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47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7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7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7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7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47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47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47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47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47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7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7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739"/>
    <w:rPr>
      <w:rFonts w:eastAsiaTheme="majorEastAsia" w:cstheme="majorBidi"/>
      <w:color w:val="272727" w:themeColor="text1" w:themeTint="D8"/>
    </w:rPr>
  </w:style>
  <w:style w:type="paragraph" w:styleId="Title">
    <w:name w:val="Title"/>
    <w:basedOn w:val="Normal"/>
    <w:next w:val="Normal"/>
    <w:link w:val="TitleChar"/>
    <w:uiPriority w:val="10"/>
    <w:qFormat/>
    <w:rsid w:val="006D47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7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7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7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739"/>
    <w:pPr>
      <w:spacing w:before="160"/>
      <w:jc w:val="center"/>
    </w:pPr>
    <w:rPr>
      <w:i/>
      <w:iCs/>
      <w:color w:val="404040" w:themeColor="text1" w:themeTint="BF"/>
    </w:rPr>
  </w:style>
  <w:style w:type="character" w:customStyle="1" w:styleId="QuoteChar">
    <w:name w:val="Quote Char"/>
    <w:basedOn w:val="DefaultParagraphFont"/>
    <w:link w:val="Quote"/>
    <w:uiPriority w:val="29"/>
    <w:rsid w:val="006D4739"/>
    <w:rPr>
      <w:i/>
      <w:iCs/>
      <w:color w:val="404040" w:themeColor="text1" w:themeTint="BF"/>
    </w:rPr>
  </w:style>
  <w:style w:type="paragraph" w:styleId="ListParagraph">
    <w:name w:val="List Paragraph"/>
    <w:basedOn w:val="Normal"/>
    <w:uiPriority w:val="34"/>
    <w:qFormat/>
    <w:rsid w:val="006D4739"/>
    <w:pPr>
      <w:ind w:left="720"/>
      <w:contextualSpacing/>
    </w:pPr>
  </w:style>
  <w:style w:type="character" w:styleId="IntenseEmphasis">
    <w:name w:val="Intense Emphasis"/>
    <w:basedOn w:val="DefaultParagraphFont"/>
    <w:uiPriority w:val="21"/>
    <w:qFormat/>
    <w:rsid w:val="006D4739"/>
    <w:rPr>
      <w:i/>
      <w:iCs/>
      <w:color w:val="2F5496" w:themeColor="accent1" w:themeShade="BF"/>
    </w:rPr>
  </w:style>
  <w:style w:type="paragraph" w:styleId="IntenseQuote">
    <w:name w:val="Intense Quote"/>
    <w:basedOn w:val="Normal"/>
    <w:next w:val="Normal"/>
    <w:link w:val="IntenseQuoteChar"/>
    <w:uiPriority w:val="30"/>
    <w:qFormat/>
    <w:rsid w:val="006D47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4739"/>
    <w:rPr>
      <w:i/>
      <w:iCs/>
      <w:color w:val="2F5496" w:themeColor="accent1" w:themeShade="BF"/>
    </w:rPr>
  </w:style>
  <w:style w:type="character" w:styleId="IntenseReference">
    <w:name w:val="Intense Reference"/>
    <w:basedOn w:val="DefaultParagraphFont"/>
    <w:uiPriority w:val="32"/>
    <w:qFormat/>
    <w:rsid w:val="006D473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427</Words>
  <Characters>2436</Characters>
  <Application>Microsoft Office Word</Application>
  <DocSecurity>0</DocSecurity>
  <Lines>20</Lines>
  <Paragraphs>5</Paragraphs>
  <ScaleCrop>false</ScaleCrop>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Piyush verma</dc:creator>
  <cp:keywords/>
  <dc:description/>
  <cp:lastModifiedBy>Piyush verma</cp:lastModifiedBy>
  <cp:revision>2</cp:revision>
  <dcterms:created xsi:type="dcterms:W3CDTF">2026-09-16T04:39:00Z</dcterms:created>
  <dcterms:modified xsi:type="dcterms:W3CDTF">2026-09-16T05:40:00Z</dcterms:modified>
</cp:coreProperties>
</file>