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CF6" w:rsidRPr="00CE7541" w:rsidRDefault="00FB0CF6" w:rsidP="00FB0C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541">
        <w:rPr>
          <w:rFonts w:ascii="Times New Roman" w:hAnsi="Times New Roman" w:cs="Times New Roman"/>
          <w:b/>
          <w:sz w:val="24"/>
          <w:szCs w:val="24"/>
        </w:rPr>
        <w:t>Commerce Department</w:t>
      </w:r>
      <w:r w:rsidRPr="00CE7541">
        <w:rPr>
          <w:rFonts w:ascii="Times New Roman" w:hAnsi="Times New Roman" w:cs="Times New Roman"/>
          <w:b/>
          <w:sz w:val="24"/>
          <w:szCs w:val="24"/>
        </w:rPr>
        <w:t xml:space="preserve"> Debate Competition on "GST-2.0 – Pros and Cons"</w:t>
      </w:r>
    </w:p>
    <w:p w:rsidR="00FB0CF6" w:rsidRPr="00CE7541" w:rsidRDefault="00FB0CF6" w:rsidP="008640F5">
      <w:pPr>
        <w:jc w:val="both"/>
        <w:rPr>
          <w:rFonts w:ascii="Times New Roman" w:hAnsi="Times New Roman" w:cs="Times New Roman"/>
          <w:sz w:val="24"/>
          <w:szCs w:val="24"/>
        </w:rPr>
      </w:pPr>
      <w:r w:rsidRPr="00CE7541">
        <w:rPr>
          <w:rFonts w:ascii="Times New Roman" w:hAnsi="Times New Roman" w:cs="Times New Roman"/>
          <w:sz w:val="24"/>
          <w:szCs w:val="24"/>
        </w:rPr>
        <w:t>Today on 19th October 2026, t</w:t>
      </w:r>
      <w:r w:rsidRPr="00CE7541">
        <w:rPr>
          <w:rFonts w:ascii="Times New Roman" w:hAnsi="Times New Roman" w:cs="Times New Roman"/>
          <w:sz w:val="24"/>
          <w:szCs w:val="24"/>
        </w:rPr>
        <w:t xml:space="preserve">he </w:t>
      </w:r>
      <w:r w:rsidRPr="00CE7541">
        <w:rPr>
          <w:rFonts w:ascii="Times New Roman" w:hAnsi="Times New Roman" w:cs="Times New Roman"/>
          <w:sz w:val="24"/>
          <w:szCs w:val="24"/>
        </w:rPr>
        <w:t xml:space="preserve">Department of Commerce (SFS) </w:t>
      </w:r>
      <w:r w:rsidRPr="00CE7541">
        <w:rPr>
          <w:rFonts w:ascii="Times New Roman" w:hAnsi="Times New Roman" w:cs="Times New Roman"/>
          <w:sz w:val="24"/>
          <w:szCs w:val="24"/>
        </w:rPr>
        <w:t xml:space="preserve">Aggarwal College, </w:t>
      </w:r>
      <w:proofErr w:type="spellStart"/>
      <w:r w:rsidRPr="00CE7541">
        <w:rPr>
          <w:rFonts w:ascii="Times New Roman" w:hAnsi="Times New Roman" w:cs="Times New Roman"/>
          <w:sz w:val="24"/>
          <w:szCs w:val="24"/>
        </w:rPr>
        <w:t>Ballabgarh</w:t>
      </w:r>
      <w:proofErr w:type="spellEnd"/>
      <w:r w:rsidRPr="00CE75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7541">
        <w:rPr>
          <w:rFonts w:ascii="Times New Roman" w:hAnsi="Times New Roman" w:cs="Times New Roman"/>
          <w:sz w:val="24"/>
          <w:szCs w:val="24"/>
        </w:rPr>
        <w:t>organised</w:t>
      </w:r>
      <w:proofErr w:type="spellEnd"/>
      <w:r w:rsidRPr="00CE7541">
        <w:rPr>
          <w:rFonts w:ascii="Times New Roman" w:hAnsi="Times New Roman" w:cs="Times New Roman"/>
          <w:sz w:val="24"/>
          <w:szCs w:val="24"/>
        </w:rPr>
        <w:t xml:space="preserve"> a debate competition on the theme “GST-2.0 – Pros and Cons” in Room No. 104 (Campus-I). The event was organized with the objective of engaging students in discussions regarding contemporary taxation reforms, encouraging critical thinking, and exploring the benefits and challenges of the proposed GST-2.0 framework.</w:t>
      </w:r>
    </w:p>
    <w:p w:rsidR="00FB0CF6" w:rsidRPr="00CE7541" w:rsidRDefault="00FB0CF6" w:rsidP="008640F5">
      <w:pPr>
        <w:jc w:val="both"/>
        <w:rPr>
          <w:rFonts w:ascii="Times New Roman" w:hAnsi="Times New Roman" w:cs="Times New Roman"/>
          <w:sz w:val="24"/>
          <w:szCs w:val="24"/>
        </w:rPr>
      </w:pPr>
      <w:r w:rsidRPr="00CE754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CE7541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CE7541">
        <w:rPr>
          <w:rFonts w:ascii="Times New Roman" w:hAnsi="Times New Roman" w:cs="Times New Roman"/>
          <w:sz w:val="24"/>
          <w:szCs w:val="24"/>
        </w:rPr>
        <w:t xml:space="preserve"> was </w:t>
      </w:r>
      <w:proofErr w:type="spellStart"/>
      <w:r w:rsidRPr="00CE7541">
        <w:rPr>
          <w:rFonts w:ascii="Times New Roman" w:hAnsi="Times New Roman" w:cs="Times New Roman"/>
          <w:sz w:val="24"/>
          <w:szCs w:val="24"/>
        </w:rPr>
        <w:t>organised</w:t>
      </w:r>
      <w:proofErr w:type="spellEnd"/>
      <w:r w:rsidRPr="00CE7541">
        <w:rPr>
          <w:rFonts w:ascii="Times New Roman" w:hAnsi="Times New Roman" w:cs="Times New Roman"/>
          <w:sz w:val="24"/>
          <w:szCs w:val="24"/>
        </w:rPr>
        <w:t xml:space="preserve"> under the able guidance of</w:t>
      </w:r>
      <w:r w:rsidRPr="00CE7541">
        <w:rPr>
          <w:rFonts w:ascii="Times New Roman" w:hAnsi="Times New Roman" w:cs="Times New Roman"/>
          <w:sz w:val="24"/>
          <w:szCs w:val="24"/>
        </w:rPr>
        <w:t xml:space="preserve"> </w:t>
      </w:r>
      <w:r w:rsidRPr="00CE7541">
        <w:rPr>
          <w:rFonts w:ascii="Times New Roman" w:hAnsi="Times New Roman" w:cs="Times New Roman"/>
          <w:sz w:val="24"/>
          <w:szCs w:val="24"/>
        </w:rPr>
        <w:t xml:space="preserve">Chairman Shri </w:t>
      </w:r>
      <w:proofErr w:type="spellStart"/>
      <w:r w:rsidRPr="00CE7541">
        <w:rPr>
          <w:rFonts w:ascii="Times New Roman" w:hAnsi="Times New Roman" w:cs="Times New Roman"/>
          <w:sz w:val="24"/>
          <w:szCs w:val="24"/>
        </w:rPr>
        <w:t>Devender</w:t>
      </w:r>
      <w:proofErr w:type="spellEnd"/>
      <w:r w:rsidRPr="00CE7541">
        <w:rPr>
          <w:rFonts w:ascii="Times New Roman" w:hAnsi="Times New Roman" w:cs="Times New Roman"/>
          <w:sz w:val="24"/>
          <w:szCs w:val="24"/>
        </w:rPr>
        <w:t xml:space="preserve"> Kumar Gupta, General Secretary</w:t>
      </w:r>
      <w:r w:rsidRPr="00CE7541">
        <w:rPr>
          <w:rFonts w:ascii="Times New Roman" w:hAnsi="Times New Roman" w:cs="Times New Roman"/>
          <w:sz w:val="24"/>
          <w:szCs w:val="24"/>
        </w:rPr>
        <w:t xml:space="preserve"> Advocate</w:t>
      </w:r>
      <w:r w:rsidRPr="00CE7541">
        <w:rPr>
          <w:rFonts w:ascii="Times New Roman" w:hAnsi="Times New Roman" w:cs="Times New Roman"/>
          <w:sz w:val="24"/>
          <w:szCs w:val="24"/>
        </w:rPr>
        <w:t xml:space="preserve"> Shri Dinesh Kumar Gupta and Officiating Principal Dr. C. S. </w:t>
      </w:r>
      <w:proofErr w:type="spellStart"/>
      <w:r w:rsidRPr="00CE7541">
        <w:rPr>
          <w:rFonts w:ascii="Times New Roman" w:hAnsi="Times New Roman" w:cs="Times New Roman"/>
          <w:sz w:val="24"/>
          <w:szCs w:val="24"/>
        </w:rPr>
        <w:t>Vashishat</w:t>
      </w:r>
      <w:proofErr w:type="spellEnd"/>
      <w:r w:rsidRPr="00CE7541">
        <w:rPr>
          <w:rFonts w:ascii="Times New Roman" w:hAnsi="Times New Roman" w:cs="Times New Roman"/>
          <w:sz w:val="24"/>
          <w:szCs w:val="24"/>
        </w:rPr>
        <w:t xml:space="preserve">, HOD Commerce (SFS) Dr. </w:t>
      </w:r>
      <w:proofErr w:type="spellStart"/>
      <w:r w:rsidRPr="00CE7541">
        <w:rPr>
          <w:rFonts w:ascii="Times New Roman" w:hAnsi="Times New Roman" w:cs="Times New Roman"/>
          <w:sz w:val="24"/>
          <w:szCs w:val="24"/>
        </w:rPr>
        <w:t>Seema</w:t>
      </w:r>
      <w:proofErr w:type="spellEnd"/>
      <w:r w:rsidRPr="00CE7541">
        <w:rPr>
          <w:rFonts w:ascii="Times New Roman" w:hAnsi="Times New Roman" w:cs="Times New Roman"/>
          <w:sz w:val="24"/>
          <w:szCs w:val="24"/>
        </w:rPr>
        <w:t xml:space="preserve"> Malik, and Assistant Professor of Commerce Dr. </w:t>
      </w:r>
      <w:proofErr w:type="spellStart"/>
      <w:r w:rsidRPr="00CE7541">
        <w:rPr>
          <w:rFonts w:ascii="Times New Roman" w:hAnsi="Times New Roman" w:cs="Times New Roman"/>
          <w:sz w:val="24"/>
          <w:szCs w:val="24"/>
        </w:rPr>
        <w:t>Poonam</w:t>
      </w:r>
      <w:proofErr w:type="spellEnd"/>
      <w:r w:rsidRPr="00CE75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7541">
        <w:rPr>
          <w:rFonts w:ascii="Times New Roman" w:hAnsi="Times New Roman" w:cs="Times New Roman"/>
          <w:sz w:val="24"/>
          <w:szCs w:val="24"/>
        </w:rPr>
        <w:t>Rautela</w:t>
      </w:r>
      <w:proofErr w:type="spellEnd"/>
      <w:r w:rsidRPr="00CE7541">
        <w:rPr>
          <w:rFonts w:ascii="Times New Roman" w:hAnsi="Times New Roman" w:cs="Times New Roman"/>
          <w:sz w:val="24"/>
          <w:szCs w:val="24"/>
        </w:rPr>
        <w:t>.</w:t>
      </w:r>
    </w:p>
    <w:p w:rsidR="00FB0CF6" w:rsidRPr="00CE7541" w:rsidRDefault="00FB0CF6" w:rsidP="008640F5">
      <w:pPr>
        <w:jc w:val="both"/>
        <w:rPr>
          <w:rFonts w:ascii="Times New Roman" w:hAnsi="Times New Roman" w:cs="Times New Roman"/>
          <w:sz w:val="24"/>
          <w:szCs w:val="24"/>
        </w:rPr>
      </w:pPr>
      <w:r w:rsidRPr="00CE7541">
        <w:rPr>
          <w:rFonts w:ascii="Times New Roman" w:hAnsi="Times New Roman" w:cs="Times New Roman"/>
          <w:sz w:val="24"/>
          <w:szCs w:val="24"/>
        </w:rPr>
        <w:t xml:space="preserve">The competition provided an interactive platform for students of the commerce department to enhance their public speaking skills, analytical acumen, and awareness of national commercial policy. </w:t>
      </w:r>
    </w:p>
    <w:p w:rsidR="00BD6F51" w:rsidRPr="00CE7541" w:rsidRDefault="00FB0CF6" w:rsidP="008640F5">
      <w:pPr>
        <w:jc w:val="both"/>
        <w:rPr>
          <w:rFonts w:ascii="Times New Roman" w:hAnsi="Times New Roman" w:cs="Times New Roman"/>
          <w:sz w:val="24"/>
          <w:szCs w:val="24"/>
        </w:rPr>
      </w:pPr>
      <w:r w:rsidRPr="00CE7541">
        <w:rPr>
          <w:rFonts w:ascii="Times New Roman" w:hAnsi="Times New Roman" w:cs="Times New Roman"/>
          <w:sz w:val="24"/>
          <w:szCs w:val="24"/>
        </w:rPr>
        <w:t xml:space="preserve">Students from M.Com and B.com participated wholeheartedly. </w:t>
      </w:r>
      <w:proofErr w:type="spellStart"/>
      <w:r w:rsidRPr="00CE7541">
        <w:rPr>
          <w:rFonts w:ascii="Times New Roman" w:hAnsi="Times New Roman" w:cs="Times New Roman"/>
          <w:sz w:val="24"/>
          <w:szCs w:val="24"/>
        </w:rPr>
        <w:t>Priya</w:t>
      </w:r>
      <w:proofErr w:type="spellEnd"/>
      <w:r w:rsidRPr="00CE7541">
        <w:rPr>
          <w:rFonts w:ascii="Times New Roman" w:hAnsi="Times New Roman" w:cs="Times New Roman"/>
          <w:sz w:val="24"/>
          <w:szCs w:val="24"/>
        </w:rPr>
        <w:t xml:space="preserve">, student of M.Com Previous stood first and </w:t>
      </w:r>
      <w:proofErr w:type="spellStart"/>
      <w:r w:rsidRPr="00CE7541">
        <w:rPr>
          <w:rFonts w:ascii="Times New Roman" w:hAnsi="Times New Roman" w:cs="Times New Roman"/>
          <w:sz w:val="24"/>
          <w:szCs w:val="24"/>
        </w:rPr>
        <w:t>Vanshika</w:t>
      </w:r>
      <w:proofErr w:type="spellEnd"/>
      <w:r w:rsidRPr="00CE7541">
        <w:rPr>
          <w:rFonts w:ascii="Times New Roman" w:hAnsi="Times New Roman" w:cs="Times New Roman"/>
          <w:sz w:val="24"/>
          <w:szCs w:val="24"/>
        </w:rPr>
        <w:t xml:space="preserve"> of B.Com First year stood second. </w:t>
      </w:r>
      <w:r w:rsidRPr="00CE7541">
        <w:rPr>
          <w:rFonts w:ascii="Times New Roman" w:hAnsi="Times New Roman" w:cs="Times New Roman"/>
          <w:sz w:val="24"/>
          <w:szCs w:val="24"/>
        </w:rPr>
        <w:t>The winners of the debate competition were awarded certificates in recognition of their performance, marking</w:t>
      </w:r>
      <w:bookmarkStart w:id="0" w:name="_GoBack"/>
      <w:bookmarkEnd w:id="0"/>
      <w:r w:rsidRPr="00CE7541">
        <w:rPr>
          <w:rFonts w:ascii="Times New Roman" w:hAnsi="Times New Roman" w:cs="Times New Roman"/>
          <w:sz w:val="24"/>
          <w:szCs w:val="24"/>
        </w:rPr>
        <w:t xml:space="preserve"> the event as a grand success in fostering academic discourse among students.</w:t>
      </w:r>
    </w:p>
    <w:sectPr w:rsidR="00BD6F51" w:rsidRPr="00CE75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3E3"/>
    <w:rsid w:val="008640F5"/>
    <w:rsid w:val="00BD6F51"/>
    <w:rsid w:val="00CE7541"/>
    <w:rsid w:val="00E353E3"/>
    <w:rsid w:val="00FB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5A99F5-790C-40CB-87E5-B496BD25C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</dc:creator>
  <cp:keywords/>
  <dc:description/>
  <cp:lastModifiedBy>raj</cp:lastModifiedBy>
  <cp:revision>4</cp:revision>
  <dcterms:created xsi:type="dcterms:W3CDTF">2026-10-19T09:10:00Z</dcterms:created>
  <dcterms:modified xsi:type="dcterms:W3CDTF">2026-10-19T09:16:00Z</dcterms:modified>
</cp:coreProperties>
</file>