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91639" w14:textId="77777777" w:rsidR="00846C6D" w:rsidRPr="00846C6D" w:rsidRDefault="00846C6D" w:rsidP="00846C6D">
      <w:pPr>
        <w:spacing w:after="0" w:line="240" w:lineRule="auto"/>
        <w:jc w:val="both"/>
        <w:rPr>
          <w:rFonts w:ascii="Times New Roman" w:hAnsi="Times New Roman" w:cs="Times New Roman"/>
          <w:b/>
          <w:bCs/>
          <w:sz w:val="28"/>
          <w:szCs w:val="28"/>
        </w:rPr>
      </w:pPr>
      <w:r w:rsidRPr="00846C6D">
        <w:rPr>
          <w:rFonts w:ascii="Times New Roman" w:hAnsi="Times New Roman" w:cs="Times New Roman"/>
          <w:b/>
          <w:bCs/>
          <w:sz w:val="28"/>
          <w:szCs w:val="28"/>
        </w:rPr>
        <w:t>AGGARWAL COLLEGE BALLABGARH ORGANIZED EXPERT LECTURE ON ARTIFICIAL INTELLIGENCE IN CLOUD COMPUTING</w:t>
      </w:r>
    </w:p>
    <w:p w14:paraId="687631B1" w14:textId="77777777" w:rsidR="00846C6D" w:rsidRPr="00846C6D" w:rsidRDefault="00846C6D" w:rsidP="00846C6D">
      <w:pPr>
        <w:spacing w:after="0" w:line="240" w:lineRule="auto"/>
        <w:jc w:val="both"/>
        <w:rPr>
          <w:rFonts w:ascii="Times New Roman" w:hAnsi="Times New Roman" w:cs="Times New Roman"/>
          <w:b/>
          <w:bCs/>
          <w:sz w:val="28"/>
          <w:szCs w:val="28"/>
        </w:rPr>
      </w:pPr>
      <w:r w:rsidRPr="00846C6D">
        <w:rPr>
          <w:rFonts w:ascii="Times New Roman" w:hAnsi="Times New Roman" w:cs="Times New Roman"/>
          <w:b/>
          <w:bCs/>
          <w:sz w:val="28"/>
          <w:szCs w:val="28"/>
        </w:rPr>
        <w:t xml:space="preserve">BALLABGARH </w:t>
      </w:r>
    </w:p>
    <w:p w14:paraId="452DE013" w14:textId="77777777" w:rsidR="00846C6D" w:rsidRPr="00846C6D" w:rsidRDefault="00846C6D" w:rsidP="00846C6D">
      <w:pPr>
        <w:spacing w:after="0" w:line="240" w:lineRule="auto"/>
        <w:jc w:val="both"/>
        <w:rPr>
          <w:rFonts w:ascii="Times New Roman" w:hAnsi="Times New Roman" w:cs="Times New Roman"/>
          <w:sz w:val="28"/>
          <w:szCs w:val="28"/>
        </w:rPr>
      </w:pPr>
    </w:p>
    <w:p w14:paraId="195D3ADB" w14:textId="77777777" w:rsidR="00846C6D" w:rsidRDefault="00846C6D" w:rsidP="00846C6D">
      <w:pPr>
        <w:spacing w:after="0" w:line="240" w:lineRule="auto"/>
        <w:jc w:val="both"/>
        <w:rPr>
          <w:rFonts w:ascii="Times New Roman" w:hAnsi="Times New Roman" w:cs="Times New Roman"/>
          <w:sz w:val="28"/>
          <w:szCs w:val="28"/>
        </w:rPr>
      </w:pPr>
      <w:r w:rsidRPr="00846C6D">
        <w:rPr>
          <w:rFonts w:ascii="Times New Roman" w:hAnsi="Times New Roman" w:cs="Times New Roman"/>
          <w:sz w:val="28"/>
          <w:szCs w:val="28"/>
        </w:rPr>
        <w:t>Department of Mathematics of Aggarwal College, Ballabgarh, organized an insightful guest lecture on September 15, 2026, focusing on the topic "Artificial Intelligence in Cloud Computing: A Mathematical Perspective."  The lecture was organised under the directions of Chairman of the College Mr. Devender Kumar Gupta, Secretary Mr. Dinesh Gupta and Principal Dr. C.S Vashisht. The session was specifically tailored for students of B.Sc. Mathematics, M.Sc. Mathematics, and B.Sc. I Physical Science.</w:t>
      </w:r>
    </w:p>
    <w:p w14:paraId="2CDCFF37" w14:textId="77777777" w:rsidR="00846C6D" w:rsidRPr="00846C6D" w:rsidRDefault="00846C6D" w:rsidP="00846C6D">
      <w:pPr>
        <w:spacing w:after="0" w:line="240" w:lineRule="auto"/>
        <w:jc w:val="both"/>
        <w:rPr>
          <w:rFonts w:ascii="Times New Roman" w:hAnsi="Times New Roman" w:cs="Times New Roman"/>
          <w:sz w:val="28"/>
          <w:szCs w:val="28"/>
        </w:rPr>
      </w:pPr>
    </w:p>
    <w:p w14:paraId="28A79816" w14:textId="77777777" w:rsidR="00846C6D" w:rsidRPr="00846C6D" w:rsidRDefault="00846C6D" w:rsidP="00846C6D">
      <w:pPr>
        <w:spacing w:after="0" w:line="240" w:lineRule="auto"/>
        <w:jc w:val="both"/>
        <w:rPr>
          <w:rFonts w:ascii="Times New Roman" w:hAnsi="Times New Roman" w:cs="Times New Roman"/>
          <w:sz w:val="28"/>
          <w:szCs w:val="28"/>
        </w:rPr>
      </w:pPr>
      <w:r w:rsidRPr="00846C6D">
        <w:rPr>
          <w:rFonts w:ascii="Times New Roman" w:hAnsi="Times New Roman" w:cs="Times New Roman"/>
          <w:sz w:val="28"/>
          <w:szCs w:val="28"/>
        </w:rPr>
        <w:t>The guest speaker for the event was Dr. Anju Sharma, Assistant Professor at Smt. Sushma Swaraj Government College, Sector-2, Faridabad. In her detailed presentation, Dr. Sharma highlighted the crucial role mathematical frameworks—such as linear algebra, calculus, and probability theory—play in driving machine learning models and cloud computing architectures. She illustrated how core mathematical concepts serve as the foundation for modern data processing, algorithm optimization, and complex cloud-based AI applications.</w:t>
      </w:r>
    </w:p>
    <w:p w14:paraId="40824422" w14:textId="77777777" w:rsidR="00846C6D" w:rsidRPr="00846C6D" w:rsidRDefault="00846C6D" w:rsidP="00846C6D">
      <w:pPr>
        <w:spacing w:after="0" w:line="240" w:lineRule="auto"/>
        <w:jc w:val="both"/>
        <w:rPr>
          <w:rFonts w:ascii="Times New Roman" w:hAnsi="Times New Roman" w:cs="Times New Roman"/>
          <w:sz w:val="28"/>
          <w:szCs w:val="28"/>
        </w:rPr>
      </w:pPr>
      <w:r w:rsidRPr="00846C6D">
        <w:rPr>
          <w:rFonts w:ascii="Times New Roman" w:hAnsi="Times New Roman" w:cs="Times New Roman"/>
          <w:sz w:val="28"/>
          <w:szCs w:val="28"/>
        </w:rPr>
        <w:t>The event was conducted under the leadership and encouragement of the College Principal, Dr. C.S. Vashisht, who praised the department for organizing an academic session bridging pure mathematics with cutting-edge technology.</w:t>
      </w:r>
    </w:p>
    <w:p w14:paraId="607C9268" w14:textId="77777777" w:rsidR="00846C6D" w:rsidRDefault="00846C6D" w:rsidP="00846C6D">
      <w:pPr>
        <w:spacing w:after="0" w:line="240" w:lineRule="auto"/>
        <w:jc w:val="both"/>
        <w:rPr>
          <w:rFonts w:ascii="Times New Roman" w:hAnsi="Times New Roman" w:cs="Times New Roman"/>
          <w:sz w:val="28"/>
          <w:szCs w:val="28"/>
        </w:rPr>
      </w:pPr>
      <w:r w:rsidRPr="00846C6D">
        <w:rPr>
          <w:rFonts w:ascii="Times New Roman" w:hAnsi="Times New Roman" w:cs="Times New Roman"/>
          <w:sz w:val="28"/>
          <w:szCs w:val="28"/>
        </w:rPr>
        <w:t>Dr. Priya Arora, Head of the Mathematics Department, served as the convener of the event. Welcoming the guest and address, she stressed the importance of understanding real-world mathematical applications in emerging technologies. A total of 30 students attended the lecture.</w:t>
      </w:r>
    </w:p>
    <w:p w14:paraId="34660EB7" w14:textId="77777777" w:rsidR="00846C6D" w:rsidRPr="00846C6D" w:rsidRDefault="00846C6D" w:rsidP="00846C6D">
      <w:pPr>
        <w:spacing w:after="0" w:line="240" w:lineRule="auto"/>
        <w:jc w:val="both"/>
        <w:rPr>
          <w:rFonts w:ascii="Times New Roman" w:hAnsi="Times New Roman" w:cs="Times New Roman"/>
          <w:sz w:val="28"/>
          <w:szCs w:val="28"/>
        </w:rPr>
      </w:pPr>
    </w:p>
    <w:p w14:paraId="565AD38D" w14:textId="2609999E" w:rsidR="0038254D" w:rsidRPr="00846C6D" w:rsidRDefault="00846C6D" w:rsidP="00846C6D">
      <w:pPr>
        <w:spacing w:after="0" w:line="240" w:lineRule="auto"/>
        <w:jc w:val="both"/>
        <w:rPr>
          <w:rFonts w:ascii="Times New Roman" w:hAnsi="Times New Roman" w:cs="Times New Roman"/>
          <w:sz w:val="28"/>
          <w:szCs w:val="28"/>
        </w:rPr>
      </w:pPr>
      <w:r w:rsidRPr="00846C6D">
        <w:rPr>
          <w:rFonts w:ascii="Times New Roman" w:hAnsi="Times New Roman" w:cs="Times New Roman"/>
          <w:sz w:val="28"/>
          <w:szCs w:val="28"/>
        </w:rPr>
        <w:t xml:space="preserve">The session concluded with an interactive Q&amp;A segment where students engaged with Dr. Sharma on topics ranging from predictive </w:t>
      </w:r>
      <w:proofErr w:type="spellStart"/>
      <w:r w:rsidRPr="00846C6D">
        <w:rPr>
          <w:rFonts w:ascii="Times New Roman" w:hAnsi="Times New Roman" w:cs="Times New Roman"/>
          <w:sz w:val="28"/>
          <w:szCs w:val="28"/>
        </w:rPr>
        <w:t>modeling</w:t>
      </w:r>
      <w:proofErr w:type="spellEnd"/>
      <w:r w:rsidRPr="00846C6D">
        <w:rPr>
          <w:rFonts w:ascii="Times New Roman" w:hAnsi="Times New Roman" w:cs="Times New Roman"/>
          <w:sz w:val="28"/>
          <w:szCs w:val="28"/>
        </w:rPr>
        <w:t xml:space="preserve"> to career pathways in computational mathematics. The event ended with a formal vote of thanks extended by the organizing team to the speaker and college management.</w:t>
      </w:r>
    </w:p>
    <w:sectPr w:rsidR="0038254D" w:rsidRPr="00846C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FF"/>
    <w:rsid w:val="000F4DA7"/>
    <w:rsid w:val="00196B2C"/>
    <w:rsid w:val="0038254D"/>
    <w:rsid w:val="00714DFF"/>
    <w:rsid w:val="00846C6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20CF"/>
  <w15:chartTrackingRefBased/>
  <w15:docId w15:val="{96BBF8A7-E4D1-4598-A35B-B0C12E30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14DFF"/>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714DFF"/>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714DFF"/>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714D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4D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4D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D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D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D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DFF"/>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714DFF"/>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714DFF"/>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14D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4D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4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DFF"/>
    <w:rPr>
      <w:rFonts w:eastAsiaTheme="majorEastAsia" w:cstheme="majorBidi"/>
      <w:color w:val="272727" w:themeColor="text1" w:themeTint="D8"/>
    </w:rPr>
  </w:style>
  <w:style w:type="paragraph" w:styleId="Title">
    <w:name w:val="Title"/>
    <w:basedOn w:val="Normal"/>
    <w:next w:val="Normal"/>
    <w:link w:val="TitleChar"/>
    <w:uiPriority w:val="10"/>
    <w:qFormat/>
    <w:rsid w:val="00714DF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14DF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14DF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14DF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14DFF"/>
    <w:pPr>
      <w:spacing w:before="160"/>
      <w:jc w:val="center"/>
    </w:pPr>
    <w:rPr>
      <w:i/>
      <w:iCs/>
      <w:color w:val="404040" w:themeColor="text1" w:themeTint="BF"/>
    </w:rPr>
  </w:style>
  <w:style w:type="character" w:customStyle="1" w:styleId="QuoteChar">
    <w:name w:val="Quote Char"/>
    <w:basedOn w:val="DefaultParagraphFont"/>
    <w:link w:val="Quote"/>
    <w:uiPriority w:val="29"/>
    <w:rsid w:val="00714DFF"/>
    <w:rPr>
      <w:rFonts w:cs="Mangal"/>
      <w:i/>
      <w:iCs/>
      <w:color w:val="404040" w:themeColor="text1" w:themeTint="BF"/>
    </w:rPr>
  </w:style>
  <w:style w:type="paragraph" w:styleId="ListParagraph">
    <w:name w:val="List Paragraph"/>
    <w:basedOn w:val="Normal"/>
    <w:uiPriority w:val="34"/>
    <w:qFormat/>
    <w:rsid w:val="00714DFF"/>
    <w:pPr>
      <w:ind w:left="720"/>
      <w:contextualSpacing/>
    </w:pPr>
  </w:style>
  <w:style w:type="character" w:styleId="IntenseEmphasis">
    <w:name w:val="Intense Emphasis"/>
    <w:basedOn w:val="DefaultParagraphFont"/>
    <w:uiPriority w:val="21"/>
    <w:qFormat/>
    <w:rsid w:val="00714DFF"/>
    <w:rPr>
      <w:i/>
      <w:iCs/>
      <w:color w:val="2F5496" w:themeColor="accent1" w:themeShade="BF"/>
    </w:rPr>
  </w:style>
  <w:style w:type="paragraph" w:styleId="IntenseQuote">
    <w:name w:val="Intense Quote"/>
    <w:basedOn w:val="Normal"/>
    <w:next w:val="Normal"/>
    <w:link w:val="IntenseQuoteChar"/>
    <w:uiPriority w:val="30"/>
    <w:qFormat/>
    <w:rsid w:val="00714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4DFF"/>
    <w:rPr>
      <w:rFonts w:cs="Mangal"/>
      <w:i/>
      <w:iCs/>
      <w:color w:val="2F5496" w:themeColor="accent1" w:themeShade="BF"/>
    </w:rPr>
  </w:style>
  <w:style w:type="character" w:styleId="IntenseReference">
    <w:name w:val="Intense Reference"/>
    <w:basedOn w:val="DefaultParagraphFont"/>
    <w:uiPriority w:val="32"/>
    <w:qFormat/>
    <w:rsid w:val="00714D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2026-09-15T08:11:00Z</dcterms:created>
  <dcterms:modified xsi:type="dcterms:W3CDTF">2026-09-15T08:12:00Z</dcterms:modified>
</cp:coreProperties>
</file>